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 xml:space="preserve">•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私信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发送私信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接收私信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私信是CosyOS独创的一种任务间通讯方式。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发送私信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uSendTaskMsg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task )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val="en-US" w:eastAsia="zh-CN"/>
              </w:rPr>
              <w:t>...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tSendTaskMsg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task )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val="en-US" w:eastAsia="zh-CN"/>
              </w:rPr>
              <w:t>...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</w:pPr>
            <w:r>
              <w:rPr>
                <w:rFonts w:hint="default"/>
                <w:lang w:val="en-US" w:eastAsia="zh-CN"/>
              </w:rPr>
              <w:t>在任务</w:t>
            </w:r>
            <w:r>
              <w:rPr>
                <w:rFonts w:hint="eastAsia"/>
                <w:lang w:val="en-US" w:eastAsia="zh-CN"/>
              </w:rPr>
              <w:t>和</w:t>
            </w:r>
            <w:r>
              <w:rPr>
                <w:rFonts w:hint="default"/>
                <w:lang w:val="en-US" w:eastAsia="zh-CN"/>
              </w:rPr>
              <w:t>滴答中均可发送私信，中断中不可。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...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私信实参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如果在条件分支内调用，分支语句的{}不可省略。</w:t>
            </w:r>
          </w:p>
          <w:p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接收私信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uRecvTaskMsg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tc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结果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失败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成功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不支持在临界区中（包括任务临界区和全局临界区）或关闭总中断时调用。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应用示例________________________________________________________________________________</w:t>
      </w:r>
    </w:p>
    <w:p>
      <w:pPr>
        <w:pStyle w:val="10"/>
        <w:bidi w:val="0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发送私信：</w:t>
      </w:r>
    </w:p>
    <w:p>
      <w:pPr>
        <w:pStyle w:val="10"/>
        <w:bidi w:val="0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1、if(a) </w:t>
      </w:r>
      <w:r>
        <w:rPr>
          <w:rFonts w:hint="eastAsia"/>
          <w:color w:val="0070C0"/>
          <w:vertAlign w:val="baseline"/>
          <w:lang w:val="en-US" w:eastAsia="zh-CN"/>
        </w:rPr>
        <w:t>uSendTaskMsg</w:t>
      </w:r>
      <w:r>
        <w:rPr>
          <w:rFonts w:hint="eastAsia"/>
          <w:color w:val="843C0B" w:themeColor="accent2" w:themeShade="80"/>
          <w:vertAlign w:val="baseline"/>
          <w:lang w:val="en-US" w:eastAsia="zh-CN"/>
        </w:rPr>
        <w:t>(demo_task)</w:t>
      </w:r>
      <w:r>
        <w:rPr>
          <w:rFonts w:hint="eastAsia"/>
          <w:vertAlign w:val="baseline"/>
          <w:lang w:val="en-US" w:eastAsia="zh-CN"/>
        </w:rPr>
        <w:t xml:space="preserve"> </w:t>
      </w:r>
      <w:r>
        <w:rPr>
          <w:rFonts w:hint="default"/>
          <w:color w:val="FF0000"/>
          <w:vertAlign w:val="baseline"/>
          <w:lang w:val="en-US" w:eastAsia="zh-CN"/>
        </w:rPr>
        <w:t>“</w:t>
      </w:r>
      <w:r>
        <w:rPr>
          <w:rFonts w:hint="eastAsia"/>
          <w:color w:val="FF0000"/>
          <w:vertAlign w:val="baseline"/>
          <w:lang w:val="en-US" w:eastAsia="zh-CN"/>
        </w:rPr>
        <w:t>hello</w:t>
      </w:r>
      <w:r>
        <w:rPr>
          <w:rFonts w:hint="default"/>
          <w:color w:val="FF0000"/>
          <w:vertAlign w:val="baseline"/>
          <w:lang w:val="en-US" w:eastAsia="zh-CN"/>
        </w:rPr>
        <w:t>”</w:t>
      </w:r>
      <w:r>
        <w:rPr>
          <w:rFonts w:hint="eastAsia"/>
          <w:color w:val="FF0000"/>
          <w:vertAlign w:val="baseline"/>
          <w:lang w:val="en-US" w:eastAsia="zh-CN"/>
        </w:rPr>
        <w:t>, 999, 3.14)</w:t>
      </w:r>
      <w:r>
        <w:rPr>
          <w:rFonts w:hint="eastAsia"/>
          <w:vertAlign w:val="baseline"/>
          <w:lang w:val="en-US" w:eastAsia="zh-CN"/>
        </w:rPr>
        <w:t>;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✘，条件分支语句未写{}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2、if(a){</w:t>
      </w:r>
      <w:r>
        <w:rPr>
          <w:rFonts w:hint="eastAsia"/>
          <w:color w:val="0070C0"/>
          <w:lang w:val="en-US" w:eastAsia="zh-CN"/>
        </w:rPr>
        <w:t>uSendTaskMsg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color w:val="FF0000"/>
          <w:lang w:val="en-US" w:eastAsia="zh-CN"/>
        </w:rPr>
        <w:t>“</w:t>
      </w:r>
      <w:r>
        <w:rPr>
          <w:rFonts w:hint="eastAsia"/>
          <w:color w:val="FF0000"/>
          <w:lang w:val="en-US" w:eastAsia="zh-CN"/>
        </w:rPr>
        <w:t>hello</w:t>
      </w:r>
      <w:r>
        <w:rPr>
          <w:rFonts w:hint="default"/>
          <w:color w:val="FF0000"/>
          <w:lang w:val="en-US" w:eastAsia="zh-CN"/>
        </w:rPr>
        <w:t>”</w:t>
      </w:r>
      <w:r>
        <w:rPr>
          <w:rFonts w:hint="eastAsia"/>
          <w:color w:val="FF0000"/>
          <w:lang w:val="en-US" w:eastAsia="zh-CN"/>
        </w:rPr>
        <w:t>, 999, 3.14)</w:t>
      </w:r>
      <w:r>
        <w:rPr>
          <w:rFonts w:hint="eastAsia"/>
          <w:lang w:val="en-US" w:eastAsia="zh-CN"/>
        </w:rPr>
        <w:t>;}</w:t>
      </w:r>
      <w:r>
        <w:rPr>
          <w:rFonts w:hint="eastAsia"/>
          <w:lang w:val="en-US" w:eastAsia="zh-CN"/>
        </w:rPr>
        <w:tab/>
      </w:r>
      <w:r>
        <w:rPr>
          <w:rFonts w:hint="eastAsia"/>
          <w:color w:val="00B050"/>
          <w:lang w:val="en-US" w:eastAsia="zh-CN"/>
        </w:rPr>
        <w:t>✔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接收私信：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</w:t>
      </w:r>
      <w:r>
        <w:rPr>
          <w:rFonts w:hint="eastAsia"/>
          <w:color w:val="0070C0"/>
          <w:lang w:val="en-US" w:eastAsia="zh-CN"/>
        </w:rPr>
        <w:t>uRecvTaskMsg</w:t>
      </w:r>
      <w:r>
        <w:rPr>
          <w:rFonts w:hint="eastAsia"/>
          <w:color w:val="843C0B" w:themeColor="accent2" w:themeShade="80"/>
          <w:lang w:val="en-US" w:eastAsia="zh-CN"/>
        </w:rPr>
        <w:t>(500)</w:t>
      </w:r>
      <w:r>
        <w:rPr>
          <w:rFonts w:hint="eastAsia"/>
          <w:lang w:val="en-US" w:eastAsia="zh-CN"/>
        </w:rPr>
        <w:t>){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/* 使用私信 */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45050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0918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86320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1420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33FDE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07BF6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493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A4403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27A4A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0EB1"/>
    <w:rsid w:val="0B867E39"/>
    <w:rsid w:val="0B8B296C"/>
    <w:rsid w:val="0B8B64C8"/>
    <w:rsid w:val="0B923CFA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22B4"/>
    <w:rsid w:val="0C7D5BCC"/>
    <w:rsid w:val="0C8427D5"/>
    <w:rsid w:val="0C873133"/>
    <w:rsid w:val="0C907747"/>
    <w:rsid w:val="0C917B0E"/>
    <w:rsid w:val="0C932CD6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8556E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975C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23D6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21C4E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3005A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25EC1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33E7C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27FC8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7060B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90163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A6623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20B86"/>
    <w:rsid w:val="25A86913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251F5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E4E85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A1CE7"/>
    <w:rsid w:val="322C1F03"/>
    <w:rsid w:val="322E1CC9"/>
    <w:rsid w:val="32335040"/>
    <w:rsid w:val="32342B66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55174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7D24B8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16E0A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64805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75313"/>
    <w:rsid w:val="388E270B"/>
    <w:rsid w:val="38947917"/>
    <w:rsid w:val="38A30A45"/>
    <w:rsid w:val="38AA1DD4"/>
    <w:rsid w:val="38AA5930"/>
    <w:rsid w:val="38B467AE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65EE8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2B7F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0A9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82515"/>
    <w:rsid w:val="3E6A003B"/>
    <w:rsid w:val="3E6B790F"/>
    <w:rsid w:val="3E6D1A7C"/>
    <w:rsid w:val="3E742C68"/>
    <w:rsid w:val="3E834C59"/>
    <w:rsid w:val="3E891477"/>
    <w:rsid w:val="3E894239"/>
    <w:rsid w:val="3E8B7FB1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16709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B1FA5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8E4A51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30C36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40105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17BEA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96317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00A2A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314A1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2D62EB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1BCA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A7F85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E05E7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60C1C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1F69B8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6513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A0FDC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01387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3C5E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02B0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249EC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428C3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A3AB1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57F66"/>
    <w:rsid w:val="5F8605F5"/>
    <w:rsid w:val="5F864151"/>
    <w:rsid w:val="5F881C77"/>
    <w:rsid w:val="5F88611B"/>
    <w:rsid w:val="5F8959EF"/>
    <w:rsid w:val="5F8A1E93"/>
    <w:rsid w:val="5F8B1768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45FCF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BF59C2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06FC4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043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97A59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DE018C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0383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608AD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B3C28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127E8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A50CE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9742E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16985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00663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85942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0599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6FFE5F86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A6D52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05E70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55C40"/>
    <w:rsid w:val="76F868AE"/>
    <w:rsid w:val="76FB6D7B"/>
    <w:rsid w:val="76FF6781"/>
    <w:rsid w:val="76FF686B"/>
    <w:rsid w:val="770025E3"/>
    <w:rsid w:val="77071BC4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A1483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A354B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7D7F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3663F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4C50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EF8533E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E259D"/>
    <w:rsid w:val="7F5F76AC"/>
    <w:rsid w:val="7F601E71"/>
    <w:rsid w:val="7F607170"/>
    <w:rsid w:val="7F6852F2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327F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2023-12-22T07:43:39Z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